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D4" w:rsidRPr="009E0FD4" w:rsidRDefault="009E0FD4" w:rsidP="009E0FD4">
      <w:pPr>
        <w:widowControl w:val="0"/>
        <w:tabs>
          <w:tab w:val="left" w:pos="720"/>
        </w:tabs>
        <w:adjustRightInd w:val="0"/>
        <w:spacing w:after="0" w:line="240" w:lineRule="auto"/>
        <w:ind w:left="1108" w:hanging="1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FD4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difference between a Waterfall Methodology and an Iterative Development Methodology?</w:t>
      </w:r>
    </w:p>
    <w:p w:rsidR="008F4EF4" w:rsidRDefault="008F4EF4"/>
    <w:p w:rsidR="009E0FD4" w:rsidRDefault="009E0FD4">
      <w:r>
        <w:t xml:space="preserve">Waterfall methodology </w:t>
      </w:r>
    </w:p>
    <w:p w:rsidR="009E0FD4" w:rsidRDefault="009E0FD4" w:rsidP="009E0FD4">
      <w:pPr>
        <w:pStyle w:val="ListParagraph"/>
        <w:numPr>
          <w:ilvl w:val="0"/>
          <w:numId w:val="2"/>
        </w:numPr>
      </w:pPr>
      <w:r>
        <w:t xml:space="preserve">Linear sequential </w:t>
      </w:r>
    </w:p>
    <w:p w:rsidR="009E0FD4" w:rsidRDefault="009E0FD4" w:rsidP="009E0FD4">
      <w:pPr>
        <w:pStyle w:val="ListParagraph"/>
        <w:numPr>
          <w:ilvl w:val="0"/>
          <w:numId w:val="2"/>
        </w:numPr>
      </w:pPr>
      <w:r>
        <w:t xml:space="preserve">Customer related design </w:t>
      </w:r>
    </w:p>
    <w:p w:rsidR="009E0FD4" w:rsidRDefault="009E0FD4" w:rsidP="009E0FD4">
      <w:pPr>
        <w:pStyle w:val="ListParagraph"/>
        <w:numPr>
          <w:ilvl w:val="0"/>
          <w:numId w:val="2"/>
        </w:numPr>
      </w:pPr>
      <w:r>
        <w:t xml:space="preserve">Customer not is related while project </w:t>
      </w:r>
    </w:p>
    <w:p w:rsidR="009E0FD4" w:rsidRDefault="009E0FD4" w:rsidP="009E0FD4">
      <w:pPr>
        <w:pStyle w:val="ListParagraph"/>
        <w:numPr>
          <w:ilvl w:val="0"/>
          <w:numId w:val="2"/>
        </w:numPr>
      </w:pPr>
      <w:r>
        <w:t>Version compatibility</w:t>
      </w:r>
    </w:p>
    <w:p w:rsidR="009E0FD4" w:rsidRDefault="009E0FD4" w:rsidP="009E0FD4">
      <w:pPr>
        <w:pStyle w:val="ListParagraph"/>
        <w:numPr>
          <w:ilvl w:val="0"/>
          <w:numId w:val="2"/>
        </w:numPr>
      </w:pPr>
      <w:r>
        <w:t>Small project</w:t>
      </w:r>
    </w:p>
    <w:p w:rsidR="009E0FD4" w:rsidRDefault="009E0FD4" w:rsidP="009E0FD4">
      <w:pPr>
        <w:pStyle w:val="ListParagraph"/>
        <w:numPr>
          <w:ilvl w:val="0"/>
          <w:numId w:val="2"/>
        </w:numPr>
      </w:pPr>
      <w:r>
        <w:t>It will not have any phases</w:t>
      </w:r>
    </w:p>
    <w:p w:rsidR="009E0FD4" w:rsidRDefault="009E0FD4" w:rsidP="009E0FD4">
      <w:r>
        <w:t>Iterative development</w:t>
      </w:r>
    </w:p>
    <w:p w:rsidR="009E0FD4" w:rsidRDefault="009E0FD4" w:rsidP="009E0FD4">
      <w:pPr>
        <w:pStyle w:val="ListParagraph"/>
        <w:numPr>
          <w:ilvl w:val="0"/>
          <w:numId w:val="3"/>
        </w:numPr>
      </w:pPr>
      <w:r>
        <w:t xml:space="preserve">Circular sequential </w:t>
      </w:r>
    </w:p>
    <w:p w:rsidR="009E0FD4" w:rsidRDefault="009E0FD4" w:rsidP="009E0FD4">
      <w:pPr>
        <w:pStyle w:val="ListParagraph"/>
        <w:numPr>
          <w:ilvl w:val="0"/>
          <w:numId w:val="3"/>
        </w:numPr>
      </w:pPr>
      <w:r>
        <w:t>Customer is not related with design</w:t>
      </w:r>
    </w:p>
    <w:p w:rsidR="009E0FD4" w:rsidRDefault="009E0FD4" w:rsidP="009E0FD4">
      <w:pPr>
        <w:pStyle w:val="ListParagraph"/>
        <w:numPr>
          <w:ilvl w:val="0"/>
          <w:numId w:val="3"/>
        </w:numPr>
      </w:pPr>
      <w:r>
        <w:t>Customer is always related with project</w:t>
      </w:r>
    </w:p>
    <w:p w:rsidR="009E0FD4" w:rsidRDefault="009E0FD4" w:rsidP="009E0FD4">
      <w:pPr>
        <w:pStyle w:val="ListParagraph"/>
        <w:numPr>
          <w:ilvl w:val="0"/>
          <w:numId w:val="3"/>
        </w:numPr>
      </w:pPr>
      <w:r>
        <w:t xml:space="preserve">Version is not compatibility </w:t>
      </w:r>
    </w:p>
    <w:p w:rsidR="009E0FD4" w:rsidRDefault="009E0FD4" w:rsidP="009E0FD4">
      <w:pPr>
        <w:pStyle w:val="ListParagraph"/>
        <w:numPr>
          <w:ilvl w:val="0"/>
          <w:numId w:val="3"/>
        </w:numPr>
      </w:pPr>
      <w:r>
        <w:t>Big projects</w:t>
      </w:r>
    </w:p>
    <w:p w:rsidR="009E0FD4" w:rsidRDefault="009E0FD4" w:rsidP="009E0FD4">
      <w:pPr>
        <w:pStyle w:val="ListParagraph"/>
        <w:numPr>
          <w:ilvl w:val="0"/>
          <w:numId w:val="3"/>
        </w:numPr>
      </w:pPr>
      <w:r>
        <w:t xml:space="preserve">It  will have 5 phases </w:t>
      </w:r>
    </w:p>
    <w:p w:rsidR="009E0FD4" w:rsidRDefault="009E0FD4" w:rsidP="009E0FD4">
      <w:pPr>
        <w:pStyle w:val="ListParagraph"/>
        <w:ind w:left="1080"/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20"/>
      </w:tblGrid>
      <w:tr w:rsidR="00AE6C89" w:rsidRPr="00AE6C89" w:rsidTr="00AE6C89">
        <w:trPr>
          <w:tblCellSpacing w:w="0" w:type="dxa"/>
        </w:trPr>
        <w:tc>
          <w:tcPr>
            <w:tcW w:w="5000" w:type="pct"/>
            <w:hideMark/>
          </w:tcPr>
          <w:p w:rsidR="00AE6C89" w:rsidRPr="00AE6C89" w:rsidRDefault="00AE6C89" w:rsidP="00AE6C89">
            <w:pPr>
              <w:widowControl w:val="0"/>
              <w:tabs>
                <w:tab w:val="left" w:pos="720"/>
              </w:tabs>
              <w:adjustRightInd w:val="0"/>
              <w:spacing w:after="0" w:line="240" w:lineRule="auto"/>
              <w:ind w:left="1108" w:hanging="1108"/>
              <w:rPr>
                <w:rFonts w:ascii="Tms Rmn" w:eastAsia="Times New Roman" w:hAnsi="Tms Rmn" w:cs="Times New Roman"/>
                <w:color w:val="000000"/>
                <w:sz w:val="24"/>
                <w:szCs w:val="24"/>
              </w:rPr>
            </w:pPr>
            <w:r w:rsidRPr="00AE6C89">
              <w:rPr>
                <w:rFonts w:ascii="Tms Rmn" w:eastAsia="Times New Roman" w:hAnsi="Tms Rmn" w:cs="Times New Roman"/>
                <w:color w:val="000000"/>
                <w:sz w:val="24"/>
                <w:szCs w:val="24"/>
              </w:rPr>
              <w:t xml:space="preserve">Explain why you would make a copy of an On-Line Transaction Processing Database (OLTP) for use by a Management Information System.  </w:t>
            </w:r>
            <w:proofErr w:type="spellStart"/>
            <w:r w:rsidRPr="00AE6C89">
              <w:rPr>
                <w:rFonts w:ascii="Tms Rmn" w:eastAsia="Times New Roman" w:hAnsi="Tms Rmn" w:cs="Times New Roman"/>
                <w:color w:val="000000"/>
                <w:sz w:val="24"/>
                <w:szCs w:val="24"/>
              </w:rPr>
              <w:t>Isn</w:t>
            </w:r>
            <w:proofErr w:type="gramStart"/>
            <w:r w:rsidRPr="00AE6C89">
              <w:rPr>
                <w:rFonts w:ascii="Tms Rmn" w:eastAsia="Times New Roman" w:hAnsi="Tms Rmn" w:cs="Times New Roman"/>
                <w:color w:val="000000"/>
                <w:sz w:val="24"/>
                <w:szCs w:val="24"/>
              </w:rPr>
              <w:t>?t</w:t>
            </w:r>
            <w:proofErr w:type="spellEnd"/>
            <w:proofErr w:type="gramEnd"/>
            <w:r w:rsidRPr="00AE6C89">
              <w:rPr>
                <w:rFonts w:ascii="Tms Rmn" w:eastAsia="Times New Roman" w:hAnsi="Tms Rmn" w:cs="Times New Roman"/>
                <w:color w:val="000000"/>
                <w:sz w:val="24"/>
                <w:szCs w:val="24"/>
              </w:rPr>
              <w:t xml:space="preserve"> this just a waste of computer processing time since the Management Information System could easily access the OLTP directly?</w:t>
            </w:r>
          </w:p>
        </w:tc>
      </w:tr>
      <w:tr w:rsidR="00AE6C89" w:rsidRPr="00AE6C89" w:rsidTr="00AE6C89">
        <w:trPr>
          <w:tblCellSpacing w:w="0" w:type="dxa"/>
        </w:trPr>
        <w:tc>
          <w:tcPr>
            <w:tcW w:w="0" w:type="auto"/>
            <w:hideMark/>
          </w:tcPr>
          <w:p w:rsidR="00AE6C89" w:rsidRPr="00AE6C89" w:rsidRDefault="00AE6C89" w:rsidP="00AE6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bookmarkStart w:id="0" w:name="question_21_answers"/>
            <w:r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Question 21 answ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estion 21 answ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AE6C89" w:rsidRDefault="00AE6C89" w:rsidP="009E0FD4">
      <w:pPr>
        <w:pStyle w:val="ListParagraph"/>
        <w:ind w:left="1080"/>
      </w:pPr>
      <w:r>
        <w:t xml:space="preserve">Here we will make a copy of an OLTP because it has many advantages. It is not at all waste of processing  </w:t>
      </w:r>
      <w:r w:rsidR="007947C7">
        <w:t xml:space="preserve"> </w:t>
      </w:r>
      <w:r>
        <w:t xml:space="preserve">time of computer  suppose </w:t>
      </w:r>
      <w:r w:rsidR="004E6C96">
        <w:t xml:space="preserve"> if system data is corrupted than it will help us a lot, if a wrong  person is accessing  a system </w:t>
      </w:r>
      <w:r>
        <w:t xml:space="preserve"> </w:t>
      </w:r>
      <w:r w:rsidR="004E6C96">
        <w:t xml:space="preserve">than  it will help us a lot to store the information. Like this we have so many </w:t>
      </w:r>
      <w:r w:rsidR="00656AB5">
        <w:t>issues which</w:t>
      </w:r>
      <w:r w:rsidR="004E6C96">
        <w:t xml:space="preserve"> will support </w:t>
      </w:r>
      <w:proofErr w:type="gramStart"/>
      <w:r w:rsidR="004E6C96">
        <w:t>some  this</w:t>
      </w:r>
      <w:proofErr w:type="gramEnd"/>
      <w:r w:rsidR="004E6C96">
        <w:t xml:space="preserve"> OLTP.</w:t>
      </w:r>
    </w:p>
    <w:p w:rsidR="00F305C4" w:rsidRDefault="00F305C4" w:rsidP="009E0FD4">
      <w:pPr>
        <w:pStyle w:val="ListParagraph"/>
        <w:ind w:left="1080"/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20"/>
      </w:tblGrid>
      <w:tr w:rsidR="00F305C4" w:rsidRPr="00F305C4" w:rsidTr="00F305C4">
        <w:trPr>
          <w:tblCellSpacing w:w="0" w:type="dxa"/>
        </w:trPr>
        <w:tc>
          <w:tcPr>
            <w:tcW w:w="5000" w:type="pct"/>
            <w:hideMark/>
          </w:tcPr>
          <w:p w:rsidR="00F305C4" w:rsidRPr="00F305C4" w:rsidRDefault="00F305C4" w:rsidP="00F305C4">
            <w:pPr>
              <w:widowControl w:val="0"/>
              <w:tabs>
                <w:tab w:val="left" w:pos="720"/>
              </w:tabs>
              <w:adjustRightInd w:val="0"/>
              <w:spacing w:after="0" w:line="240" w:lineRule="auto"/>
              <w:ind w:left="1108" w:hanging="1108"/>
              <w:rPr>
                <w:rFonts w:ascii="Tms Rmn" w:eastAsia="Times New Roman" w:hAnsi="Tms Rmn" w:cs="Times New Roman"/>
                <w:color w:val="000000"/>
                <w:sz w:val="24"/>
                <w:szCs w:val="24"/>
              </w:rPr>
            </w:pPr>
            <w:r w:rsidRPr="00F305C4">
              <w:rPr>
                <w:rFonts w:ascii="Tms Rmn" w:eastAsia="Times New Roman" w:hAnsi="Tms Rmn" w:cs="Times New Roman"/>
                <w:color w:val="000000"/>
                <w:sz w:val="24"/>
                <w:szCs w:val="24"/>
              </w:rPr>
              <w:t xml:space="preserve">You are running a Systems Development Project.  You will be ready to begin Construction and Testing in three weeks.  Your boss has just hired a new programmer who just graduated from Dominican University and has assigned this programmer to your project.  The Physical Design </w:t>
            </w:r>
            <w:proofErr w:type="spellStart"/>
            <w:r w:rsidRPr="00F305C4">
              <w:rPr>
                <w:rFonts w:ascii="Tms Rmn" w:eastAsia="Times New Roman" w:hAnsi="Tms Rmn" w:cs="Times New Roman"/>
                <w:color w:val="000000"/>
                <w:sz w:val="24"/>
                <w:szCs w:val="24"/>
              </w:rPr>
              <w:t>won</w:t>
            </w:r>
            <w:proofErr w:type="gramStart"/>
            <w:r w:rsidRPr="00F305C4">
              <w:rPr>
                <w:rFonts w:ascii="Tms Rmn" w:eastAsia="Times New Roman" w:hAnsi="Tms Rmn" w:cs="Times New Roman"/>
                <w:color w:val="000000"/>
                <w:sz w:val="24"/>
                <w:szCs w:val="24"/>
              </w:rPr>
              <w:t>?t</w:t>
            </w:r>
            <w:proofErr w:type="spellEnd"/>
            <w:proofErr w:type="gramEnd"/>
            <w:r w:rsidRPr="00F305C4">
              <w:rPr>
                <w:rFonts w:ascii="Tms Rmn" w:eastAsia="Times New Roman" w:hAnsi="Tms Rmn" w:cs="Times New Roman"/>
                <w:color w:val="000000"/>
                <w:sz w:val="24"/>
                <w:szCs w:val="24"/>
              </w:rPr>
              <w:t xml:space="preserve"> be completed for another three weeks. What will you say to this programmer next Monday when he/she asks for his/her work assignment?  What will you have this person do for the next three weeks?</w:t>
            </w:r>
          </w:p>
        </w:tc>
      </w:tr>
      <w:tr w:rsidR="00F305C4" w:rsidRPr="00F305C4" w:rsidTr="00F305C4">
        <w:trPr>
          <w:tblCellSpacing w:w="0" w:type="dxa"/>
        </w:trPr>
        <w:tc>
          <w:tcPr>
            <w:tcW w:w="0" w:type="auto"/>
            <w:hideMark/>
          </w:tcPr>
          <w:p w:rsidR="00F305C4" w:rsidRPr="00F305C4" w:rsidRDefault="00F305C4" w:rsidP="00F30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bookmarkStart w:id="1" w:name="question_22_answers"/>
            <w:r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1" descr="Question 22 answ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estion 22 answ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 w:rsidR="00F305C4" w:rsidRDefault="00F305C4" w:rsidP="009E0FD4">
      <w:pPr>
        <w:pStyle w:val="ListParagraph"/>
        <w:ind w:left="1080"/>
      </w:pPr>
      <w:r>
        <w:t xml:space="preserve">I will ask him/her to learn the automation tools for testing and making him/her to be ready for testing the project. So that in this three weeks of time he/she will be able to </w:t>
      </w:r>
      <w:proofErr w:type="gramStart"/>
      <w:r>
        <w:t xml:space="preserve">learn  </w:t>
      </w:r>
      <w:proofErr w:type="spellStart"/>
      <w:r>
        <w:t>some</w:t>
      </w:r>
      <w:proofErr w:type="gramEnd"/>
      <w:r>
        <w:t xml:space="preserve"> thing</w:t>
      </w:r>
      <w:proofErr w:type="spellEnd"/>
      <w:r>
        <w:t xml:space="preserve"> about  testing by using some automation tools like this I will assign him some work . </w:t>
      </w:r>
      <w:proofErr w:type="gramStart"/>
      <w:r>
        <w:t>so</w:t>
      </w:r>
      <w:proofErr w:type="gramEnd"/>
      <w:r>
        <w:t xml:space="preserve"> after three  weeks he is will able to do some testing.</w:t>
      </w:r>
    </w:p>
    <w:p w:rsidR="00F305C4" w:rsidRDefault="00F305C4" w:rsidP="009E0FD4">
      <w:pPr>
        <w:pStyle w:val="ListParagraph"/>
        <w:ind w:left="1080"/>
      </w:pPr>
    </w:p>
    <w:p w:rsidR="009E0FD4" w:rsidRDefault="009E0FD4" w:rsidP="009E0FD4">
      <w:r>
        <w:lastRenderedPageBreak/>
        <w:t xml:space="preserve">        </w:t>
      </w:r>
    </w:p>
    <w:p w:rsidR="009E0FD4" w:rsidRDefault="009E0FD4" w:rsidP="009E0FD4">
      <w:pPr>
        <w:pStyle w:val="ListParagraph"/>
        <w:ind w:left="1080"/>
      </w:pPr>
    </w:p>
    <w:p w:rsidR="009E0FD4" w:rsidRDefault="009E0FD4" w:rsidP="009E0FD4">
      <w:pPr>
        <w:pStyle w:val="ListParagraph"/>
        <w:ind w:left="1080"/>
      </w:pPr>
    </w:p>
    <w:p w:rsidR="009E0FD4" w:rsidRDefault="009E0FD4" w:rsidP="009E0FD4">
      <w:pPr>
        <w:pStyle w:val="ListParagraph"/>
        <w:ind w:left="1080"/>
      </w:pPr>
    </w:p>
    <w:sectPr w:rsidR="009E0FD4" w:rsidSect="008F4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5030D"/>
    <w:multiLevelType w:val="hybridMultilevel"/>
    <w:tmpl w:val="EC923F26"/>
    <w:lvl w:ilvl="0" w:tplc="5182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163C66"/>
    <w:multiLevelType w:val="hybridMultilevel"/>
    <w:tmpl w:val="FD18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84B7D"/>
    <w:multiLevelType w:val="hybridMultilevel"/>
    <w:tmpl w:val="81E00BBA"/>
    <w:lvl w:ilvl="0" w:tplc="5182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0FD4"/>
    <w:rsid w:val="000C00D4"/>
    <w:rsid w:val="0020387B"/>
    <w:rsid w:val="00256BE1"/>
    <w:rsid w:val="004C1D99"/>
    <w:rsid w:val="004E6C96"/>
    <w:rsid w:val="00656AB5"/>
    <w:rsid w:val="007947C7"/>
    <w:rsid w:val="008F4EF4"/>
    <w:rsid w:val="009E0FD4"/>
    <w:rsid w:val="00AE6C89"/>
    <w:rsid w:val="00F3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F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7125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86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vamsee</dc:creator>
  <cp:lastModifiedBy> Jim Miller</cp:lastModifiedBy>
  <cp:revision>2</cp:revision>
  <dcterms:created xsi:type="dcterms:W3CDTF">2008-10-04T13:57:00Z</dcterms:created>
  <dcterms:modified xsi:type="dcterms:W3CDTF">2008-10-04T13:57:00Z</dcterms:modified>
</cp:coreProperties>
</file>